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8" w:rsidRDefault="00E72B98" w:rsidP="00E72B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2B98">
        <w:rPr>
          <w:b/>
          <w:sz w:val="28"/>
          <w:szCs w:val="28"/>
        </w:rPr>
        <w:t>Утверждена средняя стоимость путевки в загородный и санаторный лагерь в 201</w:t>
      </w:r>
      <w:r w:rsidR="00E71BB8">
        <w:rPr>
          <w:b/>
          <w:sz w:val="28"/>
          <w:szCs w:val="28"/>
        </w:rPr>
        <w:t>9</w:t>
      </w:r>
      <w:r w:rsidRPr="00E72B98">
        <w:rPr>
          <w:b/>
          <w:sz w:val="28"/>
          <w:szCs w:val="28"/>
        </w:rPr>
        <w:t xml:space="preserve"> году</w:t>
      </w:r>
    </w:p>
    <w:p w:rsidR="00BB621C" w:rsidRPr="00E72B98" w:rsidRDefault="00BB621C" w:rsidP="00E72B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7C75" w:rsidRDefault="00521C39" w:rsidP="00A80A5E">
      <w:pPr>
        <w:pStyle w:val="a3"/>
        <w:widowControl w:val="0"/>
        <w:spacing w:before="0" w:beforeAutospacing="0" w:after="0" w:afterAutospacing="0" w:line="276" w:lineRule="auto"/>
        <w:jc w:val="both"/>
      </w:pPr>
      <w:r w:rsidRPr="00521C39">
        <w:rPr>
          <w:sz w:val="28"/>
          <w:szCs w:val="28"/>
        </w:rPr>
        <w:t>Летняя оздоровительная кампания 201</w:t>
      </w:r>
      <w:r w:rsidR="00A80A5E">
        <w:rPr>
          <w:sz w:val="28"/>
          <w:szCs w:val="28"/>
        </w:rPr>
        <w:t>8</w:t>
      </w:r>
      <w:r w:rsidRPr="00521C39">
        <w:rPr>
          <w:sz w:val="28"/>
          <w:szCs w:val="28"/>
        </w:rPr>
        <w:t xml:space="preserve"> года имела свою особенность, самое пристальное внимание уделялось вопросам безопасности детского отдыха. Она прошла без чрезвычайных ситуаций и массовых инфекционных заболеваний.         На протяжении всей летней оздоровительной кампании представителями заинтересованных министерств и ведомств</w:t>
      </w:r>
      <w:r w:rsidR="00A80A5E">
        <w:rPr>
          <w:sz w:val="28"/>
          <w:szCs w:val="28"/>
        </w:rPr>
        <w:t>,</w:t>
      </w:r>
      <w:r w:rsidRPr="00521C39">
        <w:rPr>
          <w:sz w:val="28"/>
          <w:szCs w:val="28"/>
        </w:rPr>
        <w:t xml:space="preserve">  проводились проверки стационарных оздоровительных лагерей, осуществлялся контроль за перевозками организованных групп детей к местам отдыха и обратно. К нарушителям санитарно-эпидемиологических требований применялись самые строгие меры.</w:t>
      </w:r>
    </w:p>
    <w:p w:rsidR="00BB621C" w:rsidRPr="00E71BB8" w:rsidRDefault="00E71BB8" w:rsidP="00A80A5E">
      <w:pPr>
        <w:pStyle w:val="a3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1BB8">
        <w:rPr>
          <w:sz w:val="28"/>
          <w:szCs w:val="28"/>
        </w:rPr>
        <w:t xml:space="preserve">На проведение детской оздоровительной кампании 2018 года в  областном бюджете </w:t>
      </w:r>
      <w:r w:rsidR="00A80A5E">
        <w:rPr>
          <w:sz w:val="28"/>
          <w:szCs w:val="28"/>
        </w:rPr>
        <w:t xml:space="preserve">было </w:t>
      </w:r>
      <w:r w:rsidRPr="00E71BB8">
        <w:rPr>
          <w:sz w:val="28"/>
          <w:szCs w:val="28"/>
        </w:rPr>
        <w:t>запланировано 924,1 млн. руб., что на 1,3 % больше, чем в 2017 году (912,2 млн. руб.), в том числе на оздоровление детей, находящихся в трудной жизненной ситуации – 124,1 млн. руб., что на 11 % больше, чем в 2017 году (111,8 млн. руб.).   </w:t>
      </w:r>
    </w:p>
    <w:p w:rsidR="00434B91" w:rsidRDefault="00521C39" w:rsidP="00A80A5E">
      <w:pPr>
        <w:pStyle w:val="a3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C39">
        <w:rPr>
          <w:sz w:val="28"/>
          <w:szCs w:val="28"/>
        </w:rPr>
        <w:t xml:space="preserve">На очередном заседании областной межведомственной комиссии по организации отдыха и оздоровления детей при участии руководителей региональных министерств и ведомств, а </w:t>
      </w:r>
      <w:r>
        <w:rPr>
          <w:sz w:val="28"/>
          <w:szCs w:val="28"/>
        </w:rPr>
        <w:t xml:space="preserve">также муниципальных образований  </w:t>
      </w:r>
      <w:r w:rsidR="00434B91" w:rsidRPr="00434B91">
        <w:rPr>
          <w:sz w:val="28"/>
          <w:szCs w:val="28"/>
        </w:rPr>
        <w:t>подве</w:t>
      </w:r>
      <w:r w:rsidR="00517A0E">
        <w:rPr>
          <w:sz w:val="28"/>
          <w:szCs w:val="28"/>
        </w:rPr>
        <w:t>дены</w:t>
      </w:r>
      <w:r w:rsidR="00434B91" w:rsidRPr="00434B91">
        <w:rPr>
          <w:sz w:val="28"/>
          <w:szCs w:val="28"/>
        </w:rPr>
        <w:t xml:space="preserve"> итоги летней оздоровительной кампании 201</w:t>
      </w:r>
      <w:r w:rsidR="006F7C75">
        <w:rPr>
          <w:sz w:val="28"/>
          <w:szCs w:val="28"/>
        </w:rPr>
        <w:t>8</w:t>
      </w:r>
      <w:r w:rsidR="00434B91" w:rsidRPr="00434B91">
        <w:rPr>
          <w:sz w:val="28"/>
          <w:szCs w:val="28"/>
        </w:rPr>
        <w:t xml:space="preserve"> года, а также </w:t>
      </w:r>
      <w:r w:rsidR="00517A0E">
        <w:rPr>
          <w:sz w:val="28"/>
          <w:szCs w:val="28"/>
        </w:rPr>
        <w:t>определена</w:t>
      </w:r>
      <w:r w:rsidR="00434B91" w:rsidRPr="00434B91">
        <w:rPr>
          <w:sz w:val="28"/>
          <w:szCs w:val="28"/>
        </w:rPr>
        <w:t>средн</w:t>
      </w:r>
      <w:r w:rsidR="00517A0E">
        <w:rPr>
          <w:sz w:val="28"/>
          <w:szCs w:val="28"/>
        </w:rPr>
        <w:t>яя</w:t>
      </w:r>
      <w:r w:rsidR="00434B91" w:rsidRPr="00434B91">
        <w:rPr>
          <w:sz w:val="28"/>
          <w:szCs w:val="28"/>
        </w:rPr>
        <w:t xml:space="preserve"> стоимость детской путевки на 201</w:t>
      </w:r>
      <w:r w:rsidR="006F7C75">
        <w:rPr>
          <w:sz w:val="28"/>
          <w:szCs w:val="28"/>
        </w:rPr>
        <w:t>9</w:t>
      </w:r>
      <w:r w:rsidR="00434B91" w:rsidRPr="00434B91">
        <w:rPr>
          <w:sz w:val="28"/>
          <w:szCs w:val="28"/>
        </w:rPr>
        <w:t xml:space="preserve"> год, рассчитанн</w:t>
      </w:r>
      <w:r w:rsidR="00517A0E">
        <w:rPr>
          <w:sz w:val="28"/>
          <w:szCs w:val="28"/>
        </w:rPr>
        <w:t>ая</w:t>
      </w:r>
      <w:r w:rsidR="00434B91" w:rsidRPr="00434B91">
        <w:rPr>
          <w:sz w:val="28"/>
          <w:szCs w:val="28"/>
        </w:rPr>
        <w:t xml:space="preserve"> Региональной службой по тарифам.</w:t>
      </w:r>
    </w:p>
    <w:p w:rsidR="00E72B98" w:rsidRDefault="00434B91" w:rsidP="00A80A5E">
      <w:pPr>
        <w:pStyle w:val="a3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4B91">
        <w:rPr>
          <w:sz w:val="28"/>
          <w:szCs w:val="28"/>
        </w:rPr>
        <w:t>Так, стоимость путевки составит:</w:t>
      </w:r>
    </w:p>
    <w:p w:rsidR="00E72B98" w:rsidRDefault="00434B91" w:rsidP="00A80A5E">
      <w:pPr>
        <w:pStyle w:val="a3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4B91">
        <w:rPr>
          <w:sz w:val="28"/>
          <w:szCs w:val="28"/>
        </w:rPr>
        <w:t xml:space="preserve">- в загородные стационарные оздоровительные лагеря – </w:t>
      </w:r>
      <w:r w:rsidR="006F7C75">
        <w:rPr>
          <w:sz w:val="28"/>
          <w:szCs w:val="28"/>
        </w:rPr>
        <w:t>709</w:t>
      </w:r>
      <w:r w:rsidRPr="00434B91">
        <w:rPr>
          <w:sz w:val="28"/>
          <w:szCs w:val="28"/>
        </w:rPr>
        <w:t>,</w:t>
      </w:r>
      <w:r w:rsidR="006F7C75">
        <w:rPr>
          <w:sz w:val="28"/>
          <w:szCs w:val="28"/>
        </w:rPr>
        <w:t>21</w:t>
      </w:r>
      <w:r w:rsidR="00E71BB8">
        <w:rPr>
          <w:sz w:val="28"/>
          <w:szCs w:val="28"/>
        </w:rPr>
        <w:t xml:space="preserve"> руб. на одного ребёнка в сутки</w:t>
      </w:r>
      <w:r w:rsidR="006F7C75">
        <w:rPr>
          <w:sz w:val="28"/>
          <w:szCs w:val="28"/>
        </w:rPr>
        <w:t>;</w:t>
      </w:r>
    </w:p>
    <w:p w:rsidR="00E72B98" w:rsidRDefault="00434B91" w:rsidP="00A80A5E">
      <w:pPr>
        <w:pStyle w:val="a3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4B91">
        <w:rPr>
          <w:sz w:val="28"/>
          <w:szCs w:val="28"/>
        </w:rPr>
        <w:t xml:space="preserve">- в санаторные оздоровительные лагеря круглогодичного действия – </w:t>
      </w:r>
      <w:r w:rsidR="006F7C75">
        <w:rPr>
          <w:sz w:val="28"/>
          <w:szCs w:val="28"/>
        </w:rPr>
        <w:t>921</w:t>
      </w:r>
      <w:r w:rsidRPr="00434B91">
        <w:rPr>
          <w:sz w:val="28"/>
          <w:szCs w:val="28"/>
        </w:rPr>
        <w:t>,</w:t>
      </w:r>
      <w:r w:rsidR="006F7C75">
        <w:rPr>
          <w:sz w:val="28"/>
          <w:szCs w:val="28"/>
        </w:rPr>
        <w:t>75</w:t>
      </w:r>
      <w:r w:rsidRPr="00434B91">
        <w:rPr>
          <w:sz w:val="28"/>
          <w:szCs w:val="28"/>
        </w:rPr>
        <w:t xml:space="preserve"> руб. на одного ребёнка в сутки</w:t>
      </w:r>
      <w:r w:rsidR="006F7C75">
        <w:t>.</w:t>
      </w:r>
    </w:p>
    <w:p w:rsidR="00E72B98" w:rsidRDefault="00E72B98" w:rsidP="00A80A5E">
      <w:pPr>
        <w:pStyle w:val="a3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34B91" w:rsidRPr="00434B91">
        <w:rPr>
          <w:sz w:val="28"/>
          <w:szCs w:val="28"/>
        </w:rPr>
        <w:t>тоимость набора продуктов питания</w:t>
      </w:r>
      <w:r w:rsidR="00517A0E">
        <w:rPr>
          <w:sz w:val="28"/>
          <w:szCs w:val="28"/>
        </w:rPr>
        <w:t>,</w:t>
      </w:r>
      <w:r w:rsidR="00434B91" w:rsidRPr="00434B91">
        <w:rPr>
          <w:sz w:val="28"/>
          <w:szCs w:val="28"/>
        </w:rPr>
        <w:t xml:space="preserve"> для детей в лагерях с дневным пребыванием на базе образовательных учреждений на одного ребёнка в день – 1</w:t>
      </w:r>
      <w:r w:rsidR="00E71BB8">
        <w:rPr>
          <w:sz w:val="28"/>
          <w:szCs w:val="28"/>
        </w:rPr>
        <w:t>6</w:t>
      </w:r>
      <w:r w:rsidR="006F7C75">
        <w:rPr>
          <w:sz w:val="28"/>
          <w:szCs w:val="28"/>
        </w:rPr>
        <w:t>5</w:t>
      </w:r>
      <w:r w:rsidR="00434B91" w:rsidRPr="00434B91">
        <w:rPr>
          <w:sz w:val="28"/>
          <w:szCs w:val="28"/>
        </w:rPr>
        <w:t>,</w:t>
      </w:r>
      <w:r w:rsidR="006F7C75">
        <w:rPr>
          <w:sz w:val="28"/>
          <w:szCs w:val="28"/>
        </w:rPr>
        <w:t>22</w:t>
      </w:r>
      <w:r w:rsidR="00434B91" w:rsidRPr="00434B91">
        <w:rPr>
          <w:sz w:val="28"/>
          <w:szCs w:val="28"/>
        </w:rPr>
        <w:t xml:space="preserve"> руб.</w:t>
      </w:r>
      <w:bookmarkStart w:id="0" w:name="_GoBack"/>
      <w:bookmarkEnd w:id="0"/>
    </w:p>
    <w:p w:rsidR="00434B91" w:rsidRPr="00434B91" w:rsidRDefault="00434B91" w:rsidP="00A80A5E">
      <w:pPr>
        <w:pStyle w:val="a3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4B91">
        <w:rPr>
          <w:sz w:val="28"/>
          <w:szCs w:val="28"/>
        </w:rPr>
        <w:t>В 201</w:t>
      </w:r>
      <w:r w:rsidR="00A80A5E">
        <w:rPr>
          <w:sz w:val="28"/>
          <w:szCs w:val="28"/>
        </w:rPr>
        <w:t>9</w:t>
      </w:r>
      <w:r w:rsidRPr="00434B91">
        <w:rPr>
          <w:sz w:val="28"/>
          <w:szCs w:val="28"/>
        </w:rPr>
        <w:t xml:space="preserve"> году планируется охватить всеми формами отдыха, оздоровления и занятости не менее 70 % детей в возрасте от 6 до 18 лет.</w:t>
      </w:r>
    </w:p>
    <w:p w:rsidR="00E71BB8" w:rsidRPr="00E71BB8" w:rsidRDefault="00E71BB8" w:rsidP="00A80A5E">
      <w:pPr>
        <w:spacing w:after="0"/>
      </w:pPr>
    </w:p>
    <w:sectPr w:rsidR="00E71BB8" w:rsidRPr="00E71BB8" w:rsidSect="00434B91">
      <w:pgSz w:w="11905" w:h="16837" w:code="9"/>
      <w:pgMar w:top="1134" w:right="567" w:bottom="62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E50539"/>
    <w:rsid w:val="000066DE"/>
    <w:rsid w:val="0007724B"/>
    <w:rsid w:val="00142BD7"/>
    <w:rsid w:val="002452C7"/>
    <w:rsid w:val="002824A8"/>
    <w:rsid w:val="0037027D"/>
    <w:rsid w:val="00434B91"/>
    <w:rsid w:val="00481348"/>
    <w:rsid w:val="0049315E"/>
    <w:rsid w:val="004B5F8C"/>
    <w:rsid w:val="004D409B"/>
    <w:rsid w:val="00517A0E"/>
    <w:rsid w:val="00521C39"/>
    <w:rsid w:val="00553A15"/>
    <w:rsid w:val="005E1485"/>
    <w:rsid w:val="005F0D0C"/>
    <w:rsid w:val="006464E5"/>
    <w:rsid w:val="00691D3E"/>
    <w:rsid w:val="006A0E26"/>
    <w:rsid w:val="006B752F"/>
    <w:rsid w:val="006F3ECD"/>
    <w:rsid w:val="006F7C75"/>
    <w:rsid w:val="00704F58"/>
    <w:rsid w:val="00720619"/>
    <w:rsid w:val="007742D9"/>
    <w:rsid w:val="007B0F71"/>
    <w:rsid w:val="00805A74"/>
    <w:rsid w:val="008534BE"/>
    <w:rsid w:val="00871BE7"/>
    <w:rsid w:val="008A2F7E"/>
    <w:rsid w:val="008D2E82"/>
    <w:rsid w:val="008D5183"/>
    <w:rsid w:val="00A41247"/>
    <w:rsid w:val="00A80A5E"/>
    <w:rsid w:val="00AC027D"/>
    <w:rsid w:val="00AC337D"/>
    <w:rsid w:val="00AE2242"/>
    <w:rsid w:val="00B05A40"/>
    <w:rsid w:val="00B1764E"/>
    <w:rsid w:val="00B81EF3"/>
    <w:rsid w:val="00BB621C"/>
    <w:rsid w:val="00BC5C65"/>
    <w:rsid w:val="00BE1780"/>
    <w:rsid w:val="00CB6FD0"/>
    <w:rsid w:val="00CC6921"/>
    <w:rsid w:val="00CD5396"/>
    <w:rsid w:val="00D31C4B"/>
    <w:rsid w:val="00D325A9"/>
    <w:rsid w:val="00D447CE"/>
    <w:rsid w:val="00DD47CB"/>
    <w:rsid w:val="00DE2DCC"/>
    <w:rsid w:val="00E30F24"/>
    <w:rsid w:val="00E50539"/>
    <w:rsid w:val="00E71BB8"/>
    <w:rsid w:val="00E72B98"/>
    <w:rsid w:val="00EB546E"/>
    <w:rsid w:val="00EE2684"/>
    <w:rsid w:val="00EF34F5"/>
    <w:rsid w:val="00EF7AA9"/>
    <w:rsid w:val="00F32C5D"/>
    <w:rsid w:val="00FA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2018-10-15T13:29:00Z</cp:lastPrinted>
  <dcterms:created xsi:type="dcterms:W3CDTF">2018-10-16T10:34:00Z</dcterms:created>
  <dcterms:modified xsi:type="dcterms:W3CDTF">2018-10-16T10:34:00Z</dcterms:modified>
</cp:coreProperties>
</file>