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BF" w:rsidRDefault="007223BF" w:rsidP="007223BF">
      <w:pPr>
        <w:spacing w:after="0" w:line="240" w:lineRule="auto"/>
        <w:ind w:firstLine="708"/>
        <w:jc w:val="center"/>
        <w:rPr>
          <w:rStyle w:val="8pl3r"/>
          <w:rFonts w:ascii="Times New Roman" w:hAnsi="Times New Roman" w:cs="Times New Roman"/>
          <w:b/>
          <w:sz w:val="28"/>
          <w:szCs w:val="28"/>
        </w:rPr>
      </w:pPr>
      <w:r>
        <w:rPr>
          <w:rStyle w:val="8pl3r"/>
          <w:rFonts w:ascii="Times New Roman" w:hAnsi="Times New Roman" w:cs="Times New Roman"/>
          <w:b/>
          <w:sz w:val="28"/>
          <w:szCs w:val="28"/>
        </w:rPr>
        <w:t xml:space="preserve">Новые размеры </w:t>
      </w:r>
      <w:r w:rsidRPr="007223BF">
        <w:rPr>
          <w:rStyle w:val="8pl3r"/>
          <w:rFonts w:ascii="Times New Roman" w:hAnsi="Times New Roman" w:cs="Times New Roman"/>
          <w:b/>
          <w:sz w:val="28"/>
          <w:szCs w:val="28"/>
        </w:rPr>
        <w:t>ежемесячн</w:t>
      </w:r>
      <w:r>
        <w:rPr>
          <w:rStyle w:val="8pl3r"/>
          <w:rFonts w:ascii="Times New Roman" w:hAnsi="Times New Roman" w:cs="Times New Roman"/>
          <w:b/>
          <w:sz w:val="28"/>
          <w:szCs w:val="28"/>
        </w:rPr>
        <w:t>ой</w:t>
      </w:r>
      <w:r w:rsidRPr="007223BF">
        <w:rPr>
          <w:rStyle w:val="8pl3r"/>
          <w:rFonts w:ascii="Times New Roman" w:hAnsi="Times New Roman" w:cs="Times New Roman"/>
          <w:b/>
          <w:sz w:val="28"/>
          <w:szCs w:val="28"/>
        </w:rPr>
        <w:t xml:space="preserve"> выплат</w:t>
      </w:r>
      <w:r>
        <w:rPr>
          <w:rStyle w:val="8pl3r"/>
          <w:rFonts w:ascii="Times New Roman" w:hAnsi="Times New Roman" w:cs="Times New Roman"/>
          <w:b/>
          <w:sz w:val="28"/>
          <w:szCs w:val="28"/>
        </w:rPr>
        <w:t>ы</w:t>
      </w:r>
      <w:r w:rsidRPr="007223BF">
        <w:rPr>
          <w:rStyle w:val="8pl3r"/>
          <w:rFonts w:ascii="Times New Roman" w:hAnsi="Times New Roman" w:cs="Times New Roman"/>
          <w:b/>
          <w:sz w:val="28"/>
          <w:szCs w:val="28"/>
        </w:rPr>
        <w:t xml:space="preserve"> на ребёнка от трёх до семи лет включительно</w:t>
      </w:r>
    </w:p>
    <w:p w:rsidR="007223BF" w:rsidRPr="007223BF" w:rsidRDefault="007223BF" w:rsidP="007223BF">
      <w:pPr>
        <w:spacing w:after="0" w:line="240" w:lineRule="auto"/>
        <w:ind w:firstLine="708"/>
        <w:jc w:val="center"/>
        <w:rPr>
          <w:rStyle w:val="8pl3r"/>
          <w:rFonts w:ascii="Times New Roman" w:hAnsi="Times New Roman" w:cs="Times New Roman"/>
          <w:b/>
          <w:sz w:val="28"/>
          <w:szCs w:val="28"/>
        </w:rPr>
      </w:pPr>
    </w:p>
    <w:p w:rsidR="0002452E" w:rsidRPr="007223BF" w:rsidRDefault="00F63599" w:rsidP="007223BF">
      <w:pPr>
        <w:spacing w:after="0" w:line="240" w:lineRule="auto"/>
        <w:ind w:firstLine="708"/>
        <w:jc w:val="both"/>
        <w:rPr>
          <w:rStyle w:val="8pl3r"/>
          <w:rFonts w:ascii="Times New Roman" w:hAnsi="Times New Roman" w:cs="Times New Roman"/>
          <w:sz w:val="28"/>
          <w:szCs w:val="28"/>
        </w:rPr>
      </w:pPr>
      <w:r w:rsidRPr="007223BF">
        <w:rPr>
          <w:rStyle w:val="8pl3r"/>
          <w:rFonts w:ascii="Times New Roman" w:hAnsi="Times New Roman" w:cs="Times New Roman"/>
          <w:sz w:val="28"/>
          <w:szCs w:val="28"/>
        </w:rPr>
        <w:t>В целях поддержки семей с детьми, с 01</w:t>
      </w:r>
      <w:bookmarkStart w:id="0" w:name="_GoBack"/>
      <w:bookmarkEnd w:id="0"/>
      <w:r w:rsidRPr="007223BF">
        <w:rPr>
          <w:rStyle w:val="8pl3r"/>
          <w:rFonts w:ascii="Times New Roman" w:hAnsi="Times New Roman" w:cs="Times New Roman"/>
          <w:sz w:val="28"/>
          <w:szCs w:val="28"/>
        </w:rPr>
        <w:t xml:space="preserve">.01.2020г. Указом Президента Российской Федерации от 20.03.2020г. № 199 «О дополнительных мерах государственной поддержки семей, имеющих детей» </w:t>
      </w:r>
      <w:r w:rsidR="007D0D2F" w:rsidRPr="007223BF">
        <w:rPr>
          <w:rStyle w:val="8pl3r"/>
          <w:rFonts w:ascii="Times New Roman" w:hAnsi="Times New Roman" w:cs="Times New Roman"/>
          <w:sz w:val="28"/>
          <w:szCs w:val="28"/>
        </w:rPr>
        <w:t>в</w:t>
      </w:r>
      <w:r w:rsidRPr="007223BF">
        <w:rPr>
          <w:rStyle w:val="8pl3r"/>
          <w:rFonts w:ascii="Times New Roman" w:hAnsi="Times New Roman" w:cs="Times New Roman"/>
          <w:sz w:val="28"/>
          <w:szCs w:val="28"/>
        </w:rPr>
        <w:t xml:space="preserve">ведена ежемесячная денежная выплата на ребёнка </w:t>
      </w:r>
      <w:r w:rsidR="0002452E" w:rsidRPr="007223BF">
        <w:rPr>
          <w:rStyle w:val="8pl3r"/>
          <w:rFonts w:ascii="Times New Roman" w:hAnsi="Times New Roman" w:cs="Times New Roman"/>
          <w:sz w:val="28"/>
          <w:szCs w:val="28"/>
        </w:rPr>
        <w:t xml:space="preserve">от </w:t>
      </w:r>
      <w:r w:rsidRPr="007223BF">
        <w:rPr>
          <w:rStyle w:val="8pl3r"/>
          <w:rFonts w:ascii="Times New Roman" w:hAnsi="Times New Roman" w:cs="Times New Roman"/>
          <w:sz w:val="28"/>
          <w:szCs w:val="28"/>
        </w:rPr>
        <w:t>трёх до семи лет</w:t>
      </w:r>
      <w:r w:rsidR="0002452E" w:rsidRPr="007223BF">
        <w:rPr>
          <w:rStyle w:val="8pl3r"/>
          <w:rFonts w:ascii="Times New Roman" w:hAnsi="Times New Roman" w:cs="Times New Roman"/>
          <w:sz w:val="28"/>
          <w:szCs w:val="28"/>
        </w:rPr>
        <w:t xml:space="preserve"> включительно</w:t>
      </w:r>
      <w:r w:rsidRPr="007223BF">
        <w:rPr>
          <w:rStyle w:val="8pl3r"/>
          <w:rFonts w:ascii="Times New Roman" w:hAnsi="Times New Roman" w:cs="Times New Roman"/>
          <w:sz w:val="28"/>
          <w:szCs w:val="28"/>
        </w:rPr>
        <w:t xml:space="preserve"> для тех семей, размер среднедушевого дохода которых не превыша</w:t>
      </w:r>
      <w:r w:rsidR="007D0D2F" w:rsidRPr="007223BF">
        <w:rPr>
          <w:rStyle w:val="8pl3r"/>
          <w:rFonts w:ascii="Times New Roman" w:hAnsi="Times New Roman" w:cs="Times New Roman"/>
          <w:sz w:val="28"/>
          <w:szCs w:val="28"/>
        </w:rPr>
        <w:t>ет</w:t>
      </w:r>
      <w:r w:rsidRPr="007223BF">
        <w:rPr>
          <w:rStyle w:val="8pl3r"/>
          <w:rFonts w:ascii="Times New Roman" w:hAnsi="Times New Roman" w:cs="Times New Roman"/>
          <w:sz w:val="28"/>
          <w:szCs w:val="28"/>
        </w:rPr>
        <w:t xml:space="preserve"> величину реги</w:t>
      </w:r>
      <w:r w:rsidR="0002452E" w:rsidRPr="007223BF">
        <w:rPr>
          <w:rStyle w:val="8pl3r"/>
          <w:rFonts w:ascii="Times New Roman" w:hAnsi="Times New Roman" w:cs="Times New Roman"/>
          <w:sz w:val="28"/>
          <w:szCs w:val="28"/>
        </w:rPr>
        <w:t>онального прожиточного минимума.</w:t>
      </w:r>
    </w:p>
    <w:p w:rsidR="0002452E" w:rsidRPr="007223BF" w:rsidRDefault="007223BF" w:rsidP="007223BF">
      <w:pPr>
        <w:spacing w:after="0" w:line="240" w:lineRule="auto"/>
        <w:ind w:firstLine="708"/>
        <w:jc w:val="both"/>
        <w:rPr>
          <w:rStyle w:val="8pl3r"/>
          <w:rFonts w:ascii="Times New Roman" w:hAnsi="Times New Roman" w:cs="Times New Roman"/>
          <w:sz w:val="28"/>
          <w:szCs w:val="28"/>
        </w:rPr>
      </w:pPr>
      <w:r>
        <w:rPr>
          <w:rStyle w:val="8pl3r"/>
          <w:rFonts w:ascii="Times New Roman" w:hAnsi="Times New Roman" w:cs="Times New Roman"/>
          <w:sz w:val="28"/>
          <w:szCs w:val="28"/>
        </w:rPr>
        <w:t>С</w:t>
      </w:r>
      <w:r w:rsidR="0002452E" w:rsidRPr="007223BF">
        <w:rPr>
          <w:rStyle w:val="8pl3r"/>
          <w:rFonts w:ascii="Times New Roman" w:hAnsi="Times New Roman" w:cs="Times New Roman"/>
          <w:sz w:val="28"/>
          <w:szCs w:val="28"/>
        </w:rPr>
        <w:t xml:space="preserve"> 01 апреля 2021г. будет введён н</w:t>
      </w:r>
      <w:r w:rsidR="00F63599" w:rsidRPr="007223BF">
        <w:rPr>
          <w:rStyle w:val="8pl3r"/>
          <w:rFonts w:ascii="Times New Roman" w:hAnsi="Times New Roman" w:cs="Times New Roman"/>
          <w:sz w:val="28"/>
          <w:szCs w:val="28"/>
        </w:rPr>
        <w:t xml:space="preserve">овый алгоритм расчёта </w:t>
      </w:r>
      <w:r w:rsidR="0002452E" w:rsidRPr="007223BF">
        <w:rPr>
          <w:rStyle w:val="8pl3r"/>
          <w:rFonts w:ascii="Times New Roman" w:hAnsi="Times New Roman" w:cs="Times New Roman"/>
          <w:sz w:val="28"/>
          <w:szCs w:val="28"/>
        </w:rPr>
        <w:t xml:space="preserve">данной </w:t>
      </w:r>
      <w:r w:rsidR="00F63599" w:rsidRPr="007223BF">
        <w:rPr>
          <w:rStyle w:val="8pl3r"/>
          <w:rFonts w:ascii="Times New Roman" w:hAnsi="Times New Roman" w:cs="Times New Roman"/>
          <w:sz w:val="28"/>
          <w:szCs w:val="28"/>
        </w:rPr>
        <w:t>выплат</w:t>
      </w:r>
      <w:r w:rsidR="0002452E" w:rsidRPr="007223BF">
        <w:rPr>
          <w:rStyle w:val="8pl3r"/>
          <w:rFonts w:ascii="Times New Roman" w:hAnsi="Times New Roman" w:cs="Times New Roman"/>
          <w:sz w:val="28"/>
          <w:szCs w:val="28"/>
        </w:rPr>
        <w:t>ы.</w:t>
      </w:r>
      <w:r w:rsidR="00F63599" w:rsidRPr="007223BF">
        <w:rPr>
          <w:rStyle w:val="8pl3r"/>
          <w:rFonts w:ascii="Times New Roman" w:hAnsi="Times New Roman" w:cs="Times New Roman"/>
          <w:sz w:val="28"/>
          <w:szCs w:val="28"/>
        </w:rPr>
        <w:t xml:space="preserve"> Пособие в сумме:</w:t>
      </w:r>
    </w:p>
    <w:p w:rsidR="0002452E" w:rsidRPr="007223BF" w:rsidRDefault="00F63599" w:rsidP="007223BF">
      <w:pPr>
        <w:spacing w:after="0" w:line="240" w:lineRule="auto"/>
        <w:ind w:firstLine="708"/>
        <w:jc w:val="both"/>
        <w:rPr>
          <w:rStyle w:val="8pl3r"/>
          <w:rFonts w:ascii="Times New Roman" w:hAnsi="Times New Roman" w:cs="Times New Roman"/>
          <w:sz w:val="28"/>
          <w:szCs w:val="28"/>
        </w:rPr>
      </w:pPr>
      <w:r w:rsidRPr="007223BF">
        <w:rPr>
          <w:rStyle w:val="8pl3r"/>
          <w:rFonts w:ascii="Times New Roman" w:hAnsi="Times New Roman" w:cs="Times New Roman"/>
          <w:sz w:val="28"/>
          <w:szCs w:val="28"/>
        </w:rPr>
        <w:t>- 5 821,00руб. (50% величины прожиточного минимума для детей, установленной в Ростовской области на II квартал 2020г.), если доход семьи менее одного прожиточного минимума (11 053 руб.) на одного члена семьи;</w:t>
      </w:r>
    </w:p>
    <w:p w:rsidR="0002452E" w:rsidRPr="007223BF" w:rsidRDefault="00F63599" w:rsidP="007223BF">
      <w:pPr>
        <w:spacing w:after="0" w:line="240" w:lineRule="auto"/>
        <w:ind w:firstLine="708"/>
        <w:jc w:val="both"/>
        <w:rPr>
          <w:rStyle w:val="8pl3r"/>
          <w:rFonts w:ascii="Times New Roman" w:hAnsi="Times New Roman" w:cs="Times New Roman"/>
          <w:sz w:val="28"/>
          <w:szCs w:val="28"/>
        </w:rPr>
      </w:pPr>
      <w:r w:rsidRPr="007223BF">
        <w:rPr>
          <w:rStyle w:val="8pl3r"/>
          <w:rFonts w:ascii="Times New Roman" w:hAnsi="Times New Roman" w:cs="Times New Roman"/>
          <w:sz w:val="28"/>
          <w:szCs w:val="28"/>
        </w:rPr>
        <w:t>- 8 731,50руб. (75% величины прожиточного минимума для детей, установленной в Ростовской области на II квартал 2020г.), если денежная выплата в размере 5 821,00 руб. не позволяет обеспечить доходы не менее одного прожиточного минимума (11 053 руб.) на одного члена семьи;</w:t>
      </w:r>
    </w:p>
    <w:p w:rsidR="0002452E" w:rsidRPr="007223BF" w:rsidRDefault="00F63599" w:rsidP="007223BF">
      <w:pPr>
        <w:spacing w:after="0" w:line="240" w:lineRule="auto"/>
        <w:ind w:firstLine="708"/>
        <w:jc w:val="both"/>
        <w:rPr>
          <w:rStyle w:val="8pl3r"/>
          <w:rFonts w:ascii="Times New Roman" w:hAnsi="Times New Roman" w:cs="Times New Roman"/>
          <w:sz w:val="28"/>
          <w:szCs w:val="28"/>
        </w:rPr>
      </w:pPr>
      <w:r w:rsidRPr="007223BF">
        <w:rPr>
          <w:rStyle w:val="8pl3r"/>
          <w:rFonts w:ascii="Times New Roman" w:hAnsi="Times New Roman" w:cs="Times New Roman"/>
          <w:sz w:val="28"/>
          <w:szCs w:val="28"/>
        </w:rPr>
        <w:t>- 11 642,00руб.(100% величины прожиточного минимума для детей, установленной в Ростовской области на II квартал 2020г.), если и повышенный размер (8 731,50 руб.) не позволяет вывести семью из числа нуждающихся.</w:t>
      </w:r>
    </w:p>
    <w:p w:rsidR="00142BD7" w:rsidRPr="007223BF" w:rsidRDefault="00F63599" w:rsidP="00722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3BF">
        <w:rPr>
          <w:rStyle w:val="8pl3r"/>
          <w:rFonts w:ascii="Times New Roman" w:hAnsi="Times New Roman" w:cs="Times New Roman"/>
          <w:sz w:val="28"/>
          <w:szCs w:val="28"/>
        </w:rPr>
        <w:t xml:space="preserve">Среднедушевой доход семьи рассчитывается исходя из суммы доходов всех членов семьи за 12 месяцев, предшествующих 4 календарным месяцам перед месяцем подачи заявления о назначении выплаты. Например, гражданам, обратившимся в апреле 2021г. период расчёта дохода приходится на период с 01.12.2019г. </w:t>
      </w:r>
      <w:r w:rsidR="007223BF">
        <w:rPr>
          <w:rStyle w:val="8pl3r"/>
          <w:rFonts w:ascii="Times New Roman" w:hAnsi="Times New Roman" w:cs="Times New Roman"/>
          <w:sz w:val="28"/>
          <w:szCs w:val="28"/>
        </w:rPr>
        <w:t>по</w:t>
      </w:r>
      <w:r w:rsidRPr="007223BF">
        <w:rPr>
          <w:rStyle w:val="8pl3r"/>
          <w:rFonts w:ascii="Times New Roman" w:hAnsi="Times New Roman" w:cs="Times New Roman"/>
          <w:sz w:val="28"/>
          <w:szCs w:val="28"/>
        </w:rPr>
        <w:t xml:space="preserve"> 30.11.2020г.</w:t>
      </w:r>
    </w:p>
    <w:sectPr w:rsidR="00142BD7" w:rsidRPr="007223BF" w:rsidSect="00CC6921">
      <w:pgSz w:w="11905" w:h="16837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AC"/>
    <w:rsid w:val="000066DE"/>
    <w:rsid w:val="0002452E"/>
    <w:rsid w:val="0007724B"/>
    <w:rsid w:val="00142BD7"/>
    <w:rsid w:val="002452C7"/>
    <w:rsid w:val="002824A8"/>
    <w:rsid w:val="0037027D"/>
    <w:rsid w:val="00481348"/>
    <w:rsid w:val="0049315E"/>
    <w:rsid w:val="004B5F8C"/>
    <w:rsid w:val="004D409B"/>
    <w:rsid w:val="00553A15"/>
    <w:rsid w:val="005E1485"/>
    <w:rsid w:val="005F0D0C"/>
    <w:rsid w:val="006464E5"/>
    <w:rsid w:val="00691D3E"/>
    <w:rsid w:val="006A0E26"/>
    <w:rsid w:val="006B752F"/>
    <w:rsid w:val="006F3ECD"/>
    <w:rsid w:val="00704F58"/>
    <w:rsid w:val="00720619"/>
    <w:rsid w:val="007223BF"/>
    <w:rsid w:val="007742D9"/>
    <w:rsid w:val="007B0F71"/>
    <w:rsid w:val="007D0D2F"/>
    <w:rsid w:val="00805A74"/>
    <w:rsid w:val="008534BE"/>
    <w:rsid w:val="00871BE7"/>
    <w:rsid w:val="008D2E82"/>
    <w:rsid w:val="008D5183"/>
    <w:rsid w:val="00A41247"/>
    <w:rsid w:val="00AC027D"/>
    <w:rsid w:val="00AC337D"/>
    <w:rsid w:val="00AE2242"/>
    <w:rsid w:val="00B05A40"/>
    <w:rsid w:val="00B1764E"/>
    <w:rsid w:val="00B81EF3"/>
    <w:rsid w:val="00BC5C65"/>
    <w:rsid w:val="00BE1780"/>
    <w:rsid w:val="00CB6FD0"/>
    <w:rsid w:val="00CC6921"/>
    <w:rsid w:val="00CD5396"/>
    <w:rsid w:val="00D31C4B"/>
    <w:rsid w:val="00D447CE"/>
    <w:rsid w:val="00E014AC"/>
    <w:rsid w:val="00E30F24"/>
    <w:rsid w:val="00EE2684"/>
    <w:rsid w:val="00EF34F5"/>
    <w:rsid w:val="00EF7AA9"/>
    <w:rsid w:val="00F32C5D"/>
    <w:rsid w:val="00F6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l3r">
    <w:name w:val="_8pl3r"/>
    <w:basedOn w:val="a0"/>
    <w:rsid w:val="00F63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l3r">
    <w:name w:val="_8pl3r"/>
    <w:basedOn w:val="a0"/>
    <w:rsid w:val="00F63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2021-03-26T07:39:00Z</cp:lastPrinted>
  <dcterms:created xsi:type="dcterms:W3CDTF">2021-03-26T07:26:00Z</dcterms:created>
  <dcterms:modified xsi:type="dcterms:W3CDTF">2021-03-29T11:00:00Z</dcterms:modified>
</cp:coreProperties>
</file>